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167F26" w:rsidP="00167F26">
      <w:pPr>
        <w:jc w:val="center"/>
        <w:rPr>
          <w:b/>
          <w:sz w:val="36"/>
          <w:szCs w:val="36"/>
        </w:rPr>
      </w:pPr>
      <w:r w:rsidRPr="00167F26">
        <w:rPr>
          <w:b/>
          <w:sz w:val="36"/>
          <w:szCs w:val="36"/>
        </w:rPr>
        <w:t>Zoned Transport Rates</w:t>
      </w:r>
    </w:p>
    <w:p w:rsidR="00167F26" w:rsidRDefault="00167F26" w:rsidP="00167F26">
      <w:pPr>
        <w:jc w:val="center"/>
      </w:pPr>
      <w:r w:rsidRPr="00167F26">
        <w:t xml:space="preserve">These are the School transport rates. </w:t>
      </w: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3582"/>
        <w:gridCol w:w="2160"/>
        <w:gridCol w:w="2160"/>
      </w:tblGrid>
      <w:tr w:rsidR="00D15DDD" w:rsidTr="00D15DDD">
        <w:tc>
          <w:tcPr>
            <w:tcW w:w="738" w:type="dxa"/>
            <w:shd w:val="clear" w:color="auto" w:fill="BFBFBF" w:themeFill="background1" w:themeFillShade="BF"/>
          </w:tcPr>
          <w:p w:rsidR="00D15DDD" w:rsidRDefault="00D15DDD" w:rsidP="00D15DDD">
            <w:pPr>
              <w:spacing w:line="480" w:lineRule="auto"/>
            </w:pPr>
            <w:r>
              <w:t>Zone</w:t>
            </w:r>
          </w:p>
        </w:tc>
        <w:tc>
          <w:tcPr>
            <w:tcW w:w="3582" w:type="dxa"/>
            <w:shd w:val="clear" w:color="auto" w:fill="BFBFBF" w:themeFill="background1" w:themeFillShade="BF"/>
          </w:tcPr>
          <w:p w:rsidR="00D15DDD" w:rsidRDefault="00D15DDD" w:rsidP="00D15DDD">
            <w:pPr>
              <w:spacing w:line="480" w:lineRule="auto"/>
            </w:pPr>
            <w:r>
              <w:t>Description</w:t>
            </w:r>
          </w:p>
        </w:tc>
        <w:tc>
          <w:tcPr>
            <w:tcW w:w="2160" w:type="dxa"/>
            <w:shd w:val="clear" w:color="auto" w:fill="BFBFBF" w:themeFill="background1" w:themeFillShade="BF"/>
          </w:tcPr>
          <w:p w:rsidR="00D15DDD" w:rsidRDefault="00D15DDD" w:rsidP="00D15DDD">
            <w:pPr>
              <w:spacing w:line="480" w:lineRule="auto"/>
            </w:pPr>
            <w:r>
              <w:t>One Way (</w:t>
            </w:r>
            <w:proofErr w:type="spellStart"/>
            <w:r>
              <w:t>KSh</w:t>
            </w:r>
            <w:proofErr w:type="spellEnd"/>
            <w:r>
              <w:t>.)</w:t>
            </w:r>
          </w:p>
        </w:tc>
        <w:tc>
          <w:tcPr>
            <w:tcW w:w="2160" w:type="dxa"/>
            <w:shd w:val="clear" w:color="auto" w:fill="BFBFBF" w:themeFill="background1" w:themeFillShade="BF"/>
          </w:tcPr>
          <w:p w:rsidR="00D15DDD" w:rsidRDefault="00D15DDD" w:rsidP="00D15DDD">
            <w:pPr>
              <w:spacing w:line="480" w:lineRule="auto"/>
            </w:pPr>
            <w:r>
              <w:t>Two Way (</w:t>
            </w:r>
            <w:proofErr w:type="spellStart"/>
            <w:r>
              <w:t>KSh</w:t>
            </w:r>
            <w:proofErr w:type="spellEnd"/>
            <w:r>
              <w:t>.)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A</w:t>
            </w:r>
          </w:p>
        </w:tc>
        <w:tc>
          <w:tcPr>
            <w:tcW w:w="3582" w:type="dxa"/>
          </w:tcPr>
          <w:p w:rsidR="00D15DDD" w:rsidRDefault="00D15DDD" w:rsidP="0038185E">
            <w:pPr>
              <w:spacing w:line="480" w:lineRule="auto"/>
            </w:pPr>
            <w:r>
              <w:t xml:space="preserve">Within </w:t>
            </w:r>
            <w:proofErr w:type="spellStart"/>
            <w:r>
              <w:t>Tora</w:t>
            </w:r>
            <w:proofErr w:type="spellEnd"/>
            <w:r w:rsidR="0038185E">
              <w:t xml:space="preserve"> </w:t>
            </w:r>
            <w:bookmarkStart w:id="0" w:name="_GoBack"/>
            <w:bookmarkEnd w:id="0"/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6,900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9,200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B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proofErr w:type="spellStart"/>
            <w:r>
              <w:t>Ngoingwa</w:t>
            </w:r>
            <w:proofErr w:type="spellEnd"/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10,350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12,950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C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proofErr w:type="spellStart"/>
            <w:r>
              <w:t>Thika</w:t>
            </w:r>
            <w:proofErr w:type="spellEnd"/>
            <w:r>
              <w:t xml:space="preserve"> Town and its estates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12,100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15,200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D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proofErr w:type="spellStart"/>
            <w:r>
              <w:t>Thika</w:t>
            </w:r>
            <w:proofErr w:type="spellEnd"/>
            <w:r>
              <w:t xml:space="preserve"> Town Past Railway Crossing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14,400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18,200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E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proofErr w:type="spellStart"/>
            <w:r>
              <w:t>Ndarugo</w:t>
            </w:r>
            <w:proofErr w:type="spellEnd"/>
            <w:r>
              <w:t>/</w:t>
            </w:r>
            <w:proofErr w:type="spellStart"/>
            <w:r>
              <w:t>Juja</w:t>
            </w:r>
            <w:proofErr w:type="spellEnd"/>
            <w:r>
              <w:t xml:space="preserve"> Town and its estates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12,100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15,200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E2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proofErr w:type="spellStart"/>
            <w:r>
              <w:t>Juja</w:t>
            </w:r>
            <w:proofErr w:type="spellEnd"/>
            <w:r>
              <w:t xml:space="preserve"> Access via Over-pass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14,950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18,100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F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>Access via Kenyatta Rd Underpass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14,400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18,200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G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Kimbo</w:t>
            </w:r>
            <w:proofErr w:type="spellEnd"/>
            <w:r>
              <w:t xml:space="preserve"> Underpass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16,100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20,400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H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Ruiru</w:t>
            </w:r>
            <w:proofErr w:type="spellEnd"/>
            <w:r>
              <w:t xml:space="preserve"> Underpass (By-pass)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16,700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21,200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I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Kahawa</w:t>
            </w:r>
            <w:proofErr w:type="spellEnd"/>
            <w:r>
              <w:t xml:space="preserve"> </w:t>
            </w:r>
            <w:proofErr w:type="spellStart"/>
            <w:r>
              <w:t>Sukari</w:t>
            </w:r>
            <w:proofErr w:type="spellEnd"/>
            <w:r>
              <w:t xml:space="preserve"> Underpass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18,400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23,400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J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Githurai</w:t>
            </w:r>
            <w:proofErr w:type="spellEnd"/>
            <w:r>
              <w:t xml:space="preserve"> Underpass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19,550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24,900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K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Kasarani</w:t>
            </w:r>
            <w:proofErr w:type="spellEnd"/>
            <w:r>
              <w:t xml:space="preserve"> Underpass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20,200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25,650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L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>Access via Roosters Overpass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21,300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27,200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M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>Access via Ring Road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21,850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27,900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N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Access via </w:t>
            </w:r>
            <w:proofErr w:type="spellStart"/>
            <w:r>
              <w:t>Muthaiga</w:t>
            </w:r>
            <w:proofErr w:type="spellEnd"/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23,000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29,400</w:t>
            </w:r>
          </w:p>
        </w:tc>
      </w:tr>
      <w:tr w:rsidR="00D15DDD" w:rsidTr="00D15DDD">
        <w:tc>
          <w:tcPr>
            <w:tcW w:w="738" w:type="dxa"/>
          </w:tcPr>
          <w:p w:rsidR="00D15DDD" w:rsidRDefault="00D15DDD" w:rsidP="00D15DDD">
            <w:pPr>
              <w:spacing w:line="480" w:lineRule="auto"/>
            </w:pPr>
            <w:r>
              <w:t>O</w:t>
            </w:r>
          </w:p>
        </w:tc>
        <w:tc>
          <w:tcPr>
            <w:tcW w:w="3582" w:type="dxa"/>
          </w:tcPr>
          <w:p w:rsidR="00D15DDD" w:rsidRDefault="00D15DDD" w:rsidP="00D15DDD">
            <w:pPr>
              <w:spacing w:line="480" w:lineRule="auto"/>
            </w:pPr>
            <w:r>
              <w:t xml:space="preserve">Within </w:t>
            </w:r>
            <w:proofErr w:type="spellStart"/>
            <w:r>
              <w:t>Kiambu</w:t>
            </w:r>
            <w:proofErr w:type="spellEnd"/>
            <w:r>
              <w:t xml:space="preserve"> Town and its estates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27,600</w:t>
            </w:r>
          </w:p>
        </w:tc>
        <w:tc>
          <w:tcPr>
            <w:tcW w:w="2160" w:type="dxa"/>
          </w:tcPr>
          <w:p w:rsidR="00D15DDD" w:rsidRDefault="00D15DDD" w:rsidP="00D15DDD">
            <w:pPr>
              <w:spacing w:line="480" w:lineRule="auto"/>
            </w:pPr>
            <w:r>
              <w:t>34,350</w:t>
            </w:r>
          </w:p>
        </w:tc>
      </w:tr>
    </w:tbl>
    <w:p w:rsidR="00167F26" w:rsidRDefault="00167F26" w:rsidP="00167F26">
      <w:pPr>
        <w:jc w:val="both"/>
      </w:pPr>
    </w:p>
    <w:p w:rsidR="00167F26" w:rsidRPr="00167F26" w:rsidRDefault="00D15DDD" w:rsidP="00167F26">
      <w:pPr>
        <w:jc w:val="center"/>
      </w:pPr>
      <w:r>
        <w:t xml:space="preserve">There is an additional </w:t>
      </w:r>
      <w:proofErr w:type="spellStart"/>
      <w:r>
        <w:t>Ksh</w:t>
      </w:r>
      <w:proofErr w:type="spellEnd"/>
      <w:r>
        <w:t>. 600</w:t>
      </w:r>
      <w:r w:rsidR="00167F26">
        <w:t xml:space="preserve">/= per kilometer on </w:t>
      </w:r>
      <w:r w:rsidR="00773741">
        <w:t xml:space="preserve">distances that are more than one kilometer </w:t>
      </w:r>
      <w:r w:rsidR="00167F26">
        <w:t xml:space="preserve"> from the main-roads access (</w:t>
      </w:r>
      <w:proofErr w:type="spellStart"/>
      <w:r w:rsidR="00167F26">
        <w:t>Thika</w:t>
      </w:r>
      <w:proofErr w:type="spellEnd"/>
      <w:r w:rsidR="00167F26">
        <w:t xml:space="preserve"> </w:t>
      </w:r>
      <w:proofErr w:type="spellStart"/>
      <w:r w:rsidR="00167F26">
        <w:t>Superhigway</w:t>
      </w:r>
      <w:proofErr w:type="spellEnd"/>
      <w:r w:rsidR="00167F26">
        <w:t xml:space="preserve">, </w:t>
      </w:r>
      <w:proofErr w:type="spellStart"/>
      <w:r w:rsidR="00167F26">
        <w:t>Limuru</w:t>
      </w:r>
      <w:proofErr w:type="spellEnd"/>
      <w:r w:rsidR="00167F26">
        <w:t xml:space="preserve"> Road, </w:t>
      </w:r>
      <w:proofErr w:type="spellStart"/>
      <w:r w:rsidR="00167F26">
        <w:t>Kiambu</w:t>
      </w:r>
      <w:proofErr w:type="spellEnd"/>
      <w:r w:rsidR="00167F26">
        <w:t xml:space="preserve"> Road etc.)</w:t>
      </w:r>
    </w:p>
    <w:sectPr w:rsidR="00167F26" w:rsidRPr="00167F2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FEF" w:rsidRDefault="00353FEF" w:rsidP="009550BB">
      <w:pPr>
        <w:spacing w:after="0" w:line="240" w:lineRule="auto"/>
      </w:pPr>
      <w:r>
        <w:separator/>
      </w:r>
    </w:p>
  </w:endnote>
  <w:endnote w:type="continuationSeparator" w:id="0">
    <w:p w:rsidR="00353FEF" w:rsidRDefault="00353FEF" w:rsidP="00955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FEF" w:rsidRDefault="00353FEF" w:rsidP="009550BB">
      <w:pPr>
        <w:spacing w:after="0" w:line="240" w:lineRule="auto"/>
      </w:pPr>
      <w:r>
        <w:separator/>
      </w:r>
    </w:p>
  </w:footnote>
  <w:footnote w:type="continuationSeparator" w:id="0">
    <w:p w:rsidR="00353FEF" w:rsidRDefault="00353FEF" w:rsidP="00955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0BB" w:rsidRDefault="009550BB" w:rsidP="009550BB">
    <w:pPr>
      <w:pStyle w:val="Header"/>
      <w:jc w:val="center"/>
    </w:pPr>
    <w:r>
      <w:rPr>
        <w:noProof/>
      </w:rPr>
      <w:drawing>
        <wp:inline distT="0" distB="0" distL="0" distR="0" wp14:anchorId="1E14406C" wp14:editId="09F828B5">
          <wp:extent cx="4563374" cy="606537"/>
          <wp:effectExtent l="0" t="0" r="8890" b="3175"/>
          <wp:docPr id="1" name="Picture 1" descr="C:\Users\User\Documents\My Documents\Intaspordia docs\Banners Logo\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cuments\My Documents\Intaspordia docs\Banners Logo\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6736" cy="6069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26"/>
    <w:rsid w:val="00167F26"/>
    <w:rsid w:val="00180642"/>
    <w:rsid w:val="00180CFF"/>
    <w:rsid w:val="001979CA"/>
    <w:rsid w:val="002B3300"/>
    <w:rsid w:val="00310FE5"/>
    <w:rsid w:val="00353FEF"/>
    <w:rsid w:val="0038185E"/>
    <w:rsid w:val="00723FEC"/>
    <w:rsid w:val="007467D6"/>
    <w:rsid w:val="00773741"/>
    <w:rsid w:val="007E2EDE"/>
    <w:rsid w:val="00853D0B"/>
    <w:rsid w:val="008C17F0"/>
    <w:rsid w:val="009550BB"/>
    <w:rsid w:val="00C07076"/>
    <w:rsid w:val="00CF2C41"/>
    <w:rsid w:val="00D15DDD"/>
    <w:rsid w:val="00D33371"/>
    <w:rsid w:val="00E23F3A"/>
    <w:rsid w:val="00FC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5DDD"/>
    <w:pPr>
      <w:spacing w:after="0" w:line="240" w:lineRule="auto"/>
    </w:pPr>
    <w:rPr>
      <w:rFonts w:asciiTheme="minorHAnsi" w:eastAsiaTheme="minorEastAsia" w:hAnsi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5DDD"/>
    <w:pPr>
      <w:spacing w:after="0" w:line="240" w:lineRule="auto"/>
    </w:pPr>
    <w:rPr>
      <w:rFonts w:asciiTheme="minorHAnsi" w:eastAsiaTheme="minorEastAsia" w:hAnsi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2026-03-31T15:47:00Z</dcterms:created>
  <dcterms:modified xsi:type="dcterms:W3CDTF">2026-06-05T10:09:00Z</dcterms:modified>
</cp:coreProperties>
</file>